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6038" w14:textId="77777777" w:rsidR="00863679" w:rsidRDefault="00863679" w:rsidP="00863679">
      <w:pPr>
        <w:jc w:val="center"/>
        <w:rPr>
          <w:b/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 xml:space="preserve">Hardware </w:t>
      </w:r>
      <w:r w:rsidRPr="00BF130F">
        <w:rPr>
          <w:b/>
          <w:sz w:val="24"/>
          <w:lang w:val="en-GB"/>
        </w:rPr>
        <w:t>Design Engineer</w:t>
      </w:r>
      <w:r>
        <w:rPr>
          <w:b/>
          <w:sz w:val="24"/>
          <w:lang w:val="en-GB"/>
        </w:rPr>
        <w:t xml:space="preserve"> – System Products</w:t>
      </w:r>
    </w:p>
    <w:p w14:paraId="2D1A07E3" w14:textId="48DEB052" w:rsidR="00381489" w:rsidRPr="00BF130F" w:rsidRDefault="00381489" w:rsidP="00863679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Reference Number: 13075</w:t>
      </w:r>
    </w:p>
    <w:p w14:paraId="3E904A1D" w14:textId="6EEC6C47" w:rsidR="00446F3F" w:rsidRPr="00BF130F" w:rsidRDefault="00381489" w:rsidP="00446F3F">
      <w:pPr>
        <w:rPr>
          <w:lang w:val="en-GB"/>
        </w:rPr>
      </w:pPr>
      <w:r>
        <w:rPr>
          <w:lang w:val="en-GB"/>
        </w:rPr>
        <w:t>IDEX is recruiting Product D</w:t>
      </w:r>
      <w:r w:rsidR="00DA7A69" w:rsidRPr="00BF130F">
        <w:rPr>
          <w:lang w:val="en-GB"/>
        </w:rPr>
        <w:t xml:space="preserve">evelopment and </w:t>
      </w:r>
      <w:r>
        <w:rPr>
          <w:lang w:val="en-GB"/>
        </w:rPr>
        <w:t>S</w:t>
      </w:r>
      <w:r w:rsidR="00DA7A69">
        <w:rPr>
          <w:lang w:val="en-GB"/>
        </w:rPr>
        <w:t xml:space="preserve">ystem </w:t>
      </w:r>
      <w:r>
        <w:rPr>
          <w:lang w:val="en-GB"/>
        </w:rPr>
        <w:t>E</w:t>
      </w:r>
      <w:r w:rsidR="00DA7A69" w:rsidRPr="00BF130F">
        <w:rPr>
          <w:lang w:val="en-GB"/>
        </w:rPr>
        <w:t xml:space="preserve">ngineering roles in the UK to further expand </w:t>
      </w:r>
      <w:r>
        <w:rPr>
          <w:lang w:val="en-GB"/>
        </w:rPr>
        <w:t xml:space="preserve">our </w:t>
      </w:r>
      <w:r w:rsidR="00DA7A69" w:rsidRPr="00BF130F">
        <w:rPr>
          <w:lang w:val="en-GB"/>
        </w:rPr>
        <w:t xml:space="preserve">team </w:t>
      </w:r>
      <w:r w:rsidR="00DA7A69">
        <w:rPr>
          <w:lang w:val="en-GB"/>
        </w:rPr>
        <w:t xml:space="preserve">designing </w:t>
      </w:r>
      <w:r>
        <w:rPr>
          <w:lang w:val="en-GB"/>
        </w:rPr>
        <w:t>cutting-</w:t>
      </w:r>
      <w:r w:rsidR="00DA7A69" w:rsidRPr="00446F3F">
        <w:rPr>
          <w:lang w:val="en-GB"/>
        </w:rPr>
        <w:t>edge products based on IDEX fingerprint sensing technology</w:t>
      </w:r>
      <w:r w:rsidR="00DA7A69" w:rsidRPr="00BF130F">
        <w:rPr>
          <w:lang w:val="en-GB"/>
        </w:rPr>
        <w:t xml:space="preserve">. We are looking for </w:t>
      </w:r>
      <w:r w:rsidR="00DA7A69">
        <w:rPr>
          <w:lang w:val="en-GB"/>
        </w:rPr>
        <w:t xml:space="preserve">highly </w:t>
      </w:r>
      <w:r>
        <w:rPr>
          <w:lang w:val="en-GB"/>
        </w:rPr>
        <w:t>talented Hardware D</w:t>
      </w:r>
      <w:r w:rsidR="00DA7A69" w:rsidRPr="00BF130F">
        <w:rPr>
          <w:lang w:val="en-GB"/>
        </w:rPr>
        <w:t xml:space="preserve">esign </w:t>
      </w:r>
      <w:r>
        <w:rPr>
          <w:lang w:val="en-GB"/>
        </w:rPr>
        <w:t>E</w:t>
      </w:r>
      <w:r w:rsidR="00DA7A69" w:rsidRPr="00BF130F">
        <w:rPr>
          <w:lang w:val="en-GB"/>
        </w:rPr>
        <w:t>ngineer</w:t>
      </w:r>
      <w:r w:rsidR="00DA7A69">
        <w:rPr>
          <w:lang w:val="en-GB"/>
        </w:rPr>
        <w:t>s</w:t>
      </w:r>
      <w:r w:rsidR="00DA7A69" w:rsidRPr="00BF130F">
        <w:rPr>
          <w:lang w:val="en-GB"/>
        </w:rPr>
        <w:t xml:space="preserve"> with </w:t>
      </w:r>
      <w:r w:rsidR="00DA7A69">
        <w:rPr>
          <w:lang w:val="en-GB"/>
        </w:rPr>
        <w:t xml:space="preserve">strong </w:t>
      </w:r>
      <w:r w:rsidR="00DA7A69" w:rsidRPr="00BF130F">
        <w:rPr>
          <w:lang w:val="en-GB"/>
        </w:rPr>
        <w:t>expertise in</w:t>
      </w:r>
      <w:r w:rsidR="00DA7A69">
        <w:rPr>
          <w:lang w:val="en-GB"/>
        </w:rPr>
        <w:t xml:space="preserve"> the design of analogue systems or products</w:t>
      </w:r>
      <w:r w:rsidR="00DA7A69" w:rsidRPr="00BF130F">
        <w:rPr>
          <w:lang w:val="en-GB"/>
        </w:rPr>
        <w:t xml:space="preserve">. </w:t>
      </w:r>
      <w:r w:rsidR="00B05897">
        <w:rPr>
          <w:lang w:val="en-GB"/>
        </w:rPr>
        <w:t xml:space="preserve"> </w:t>
      </w:r>
      <w:r w:rsidR="00446F3F" w:rsidRPr="00BF130F">
        <w:rPr>
          <w:lang w:val="en-GB"/>
        </w:rPr>
        <w:t>Th</w:t>
      </w:r>
      <w:r w:rsidR="00446F3F">
        <w:rPr>
          <w:lang w:val="en-GB"/>
        </w:rPr>
        <w:t>is</w:t>
      </w:r>
      <w:r w:rsidR="00446F3F" w:rsidRPr="00BF130F">
        <w:rPr>
          <w:lang w:val="en-GB"/>
        </w:rPr>
        <w:t xml:space="preserve"> role may be offered as a senior position with</w:t>
      </w:r>
      <w:r w:rsidR="00446F3F">
        <w:rPr>
          <w:lang w:val="en-GB"/>
        </w:rPr>
        <w:t xml:space="preserve"> scope for </w:t>
      </w:r>
      <w:r w:rsidR="00446F3F" w:rsidRPr="00BF130F">
        <w:rPr>
          <w:lang w:val="en-GB"/>
        </w:rPr>
        <w:t>team leadership and managerial responsibility depending on the candidates experience and skill set.</w:t>
      </w:r>
    </w:p>
    <w:p w14:paraId="40780F0E" w14:textId="77777777" w:rsidR="00446F3F" w:rsidRPr="00BF130F" w:rsidRDefault="00446F3F" w:rsidP="00446F3F">
      <w:pPr>
        <w:rPr>
          <w:lang w:val="en-GB"/>
        </w:rPr>
      </w:pPr>
      <w:r w:rsidRPr="00BF130F">
        <w:rPr>
          <w:lang w:val="en-GB"/>
        </w:rPr>
        <w:t>Tasks and</w:t>
      </w:r>
      <w:r>
        <w:rPr>
          <w:lang w:val="en-GB"/>
        </w:rPr>
        <w:t xml:space="preserve"> </w:t>
      </w:r>
      <w:r w:rsidRPr="00BF130F">
        <w:rPr>
          <w:lang w:val="en-GB"/>
        </w:rPr>
        <w:t>responsibilities:</w:t>
      </w:r>
    </w:p>
    <w:p w14:paraId="19400E04" w14:textId="4124F73A" w:rsidR="00446F3F" w:rsidRDefault="00446F3F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Drive the hardware design of next generation IDEX biometric fingerprint sensing products</w:t>
      </w:r>
    </w:p>
    <w:p w14:paraId="49666314" w14:textId="277E1133" w:rsidR="00446F3F" w:rsidRPr="00BF130F" w:rsidRDefault="00446F3F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Take a holistic approach </w:t>
      </w:r>
      <w:r w:rsidR="003631DD">
        <w:rPr>
          <w:lang w:val="en-GB"/>
        </w:rPr>
        <w:t xml:space="preserve">applying </w:t>
      </w:r>
      <w:r>
        <w:rPr>
          <w:lang w:val="en-GB"/>
        </w:rPr>
        <w:t>best practices and methodologies</w:t>
      </w:r>
      <w:r w:rsidR="003631DD">
        <w:rPr>
          <w:lang w:val="en-GB"/>
        </w:rPr>
        <w:t xml:space="preserve"> to the design process</w:t>
      </w:r>
    </w:p>
    <w:p w14:paraId="77F3D5DF" w14:textId="24EE85E5" w:rsidR="00446F3F" w:rsidRDefault="00446F3F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</w:t>
      </w:r>
      <w:r w:rsidRPr="00BF130F">
        <w:rPr>
          <w:lang w:val="en-GB"/>
        </w:rPr>
        <w:t>rive design</w:t>
      </w:r>
      <w:r>
        <w:rPr>
          <w:lang w:val="en-GB"/>
        </w:rPr>
        <w:t>s</w:t>
      </w:r>
      <w:r w:rsidRPr="00BF130F">
        <w:rPr>
          <w:lang w:val="en-GB"/>
        </w:rPr>
        <w:t xml:space="preserve"> </w:t>
      </w:r>
      <w:r>
        <w:rPr>
          <w:lang w:val="en-GB"/>
        </w:rPr>
        <w:t>from concept and system level, through DVT</w:t>
      </w:r>
      <w:r w:rsidR="003631DD">
        <w:rPr>
          <w:lang w:val="en-GB"/>
        </w:rPr>
        <w:t>/</w:t>
      </w:r>
      <w:r>
        <w:rPr>
          <w:lang w:val="en-GB"/>
        </w:rPr>
        <w:t xml:space="preserve">PVT </w:t>
      </w:r>
      <w:r w:rsidR="003631DD">
        <w:rPr>
          <w:lang w:val="en-GB"/>
        </w:rPr>
        <w:t xml:space="preserve">and release to </w:t>
      </w:r>
      <w:r>
        <w:rPr>
          <w:lang w:val="en-GB"/>
        </w:rPr>
        <w:t>production</w:t>
      </w:r>
    </w:p>
    <w:p w14:paraId="70BD639C" w14:textId="6B62F5B2" w:rsidR="00446F3F" w:rsidRPr="00A872B3" w:rsidRDefault="00446F3F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L</w:t>
      </w:r>
      <w:r w:rsidRPr="00BF130F">
        <w:rPr>
          <w:lang w:val="en-GB"/>
        </w:rPr>
        <w:t xml:space="preserve">iaise with </w:t>
      </w:r>
      <w:r>
        <w:rPr>
          <w:lang w:val="en-GB"/>
        </w:rPr>
        <w:t xml:space="preserve">cross functional </w:t>
      </w:r>
      <w:r w:rsidRPr="00BF130F">
        <w:rPr>
          <w:lang w:val="en-GB"/>
        </w:rPr>
        <w:t>team</w:t>
      </w:r>
      <w:r>
        <w:rPr>
          <w:lang w:val="en-GB"/>
        </w:rPr>
        <w:t>s (system, ASIC, embedded software, algorithms) to optimise designs, complete system integration and influence future architectures</w:t>
      </w:r>
    </w:p>
    <w:p w14:paraId="2CA34332" w14:textId="4E78AF24" w:rsidR="00446F3F" w:rsidRDefault="00446F3F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Work with suppliers and manufacturing partners to understand constraints and optimise designs for production </w:t>
      </w:r>
    </w:p>
    <w:p w14:paraId="0E55A1D2" w14:textId="7C7544CE" w:rsidR="00446F3F" w:rsidRDefault="00446F3F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Work with customers to </w:t>
      </w:r>
      <w:r w:rsidR="00B9538A">
        <w:rPr>
          <w:lang w:val="en-GB"/>
        </w:rPr>
        <w:t>support</w:t>
      </w:r>
      <w:r>
        <w:rPr>
          <w:lang w:val="en-GB"/>
        </w:rPr>
        <w:t xml:space="preserve"> </w:t>
      </w:r>
      <w:r w:rsidR="00B9538A">
        <w:rPr>
          <w:lang w:val="en-GB"/>
        </w:rPr>
        <w:t xml:space="preserve">the </w:t>
      </w:r>
      <w:r w:rsidR="003631DD">
        <w:rPr>
          <w:lang w:val="en-GB"/>
        </w:rPr>
        <w:t>design-in and product acceptance</w:t>
      </w:r>
      <w:r w:rsidR="00B9538A">
        <w:rPr>
          <w:lang w:val="en-GB"/>
        </w:rPr>
        <w:t xml:space="preserve"> process</w:t>
      </w:r>
    </w:p>
    <w:p w14:paraId="062DA1CD" w14:textId="77777777" w:rsidR="00446F3F" w:rsidRDefault="00446F3F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</w:t>
      </w:r>
      <w:r w:rsidRPr="00BF130F">
        <w:rPr>
          <w:lang w:val="en-GB"/>
        </w:rPr>
        <w:t xml:space="preserve">upport the development of test systems </w:t>
      </w:r>
      <w:r>
        <w:rPr>
          <w:lang w:val="en-GB"/>
        </w:rPr>
        <w:t xml:space="preserve">and infrastructure </w:t>
      </w:r>
      <w:r w:rsidRPr="00BF130F">
        <w:rPr>
          <w:lang w:val="en-GB"/>
        </w:rPr>
        <w:t>for volume manufacturing</w:t>
      </w:r>
    </w:p>
    <w:p w14:paraId="2A669471" w14:textId="07818BA7" w:rsidR="003631DD" w:rsidRDefault="003631DD" w:rsidP="003631DD">
      <w:pPr>
        <w:rPr>
          <w:lang w:val="en-GB"/>
        </w:rPr>
      </w:pPr>
      <w:r>
        <w:rPr>
          <w:lang w:val="en-GB"/>
        </w:rPr>
        <w:t>Experience:</w:t>
      </w:r>
    </w:p>
    <w:p w14:paraId="3B1D89D4" w14:textId="4D03CB97" w:rsidR="003631DD" w:rsidRDefault="003631DD" w:rsidP="003631D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10+ years</w:t>
      </w:r>
      <w:r w:rsidR="00381489">
        <w:rPr>
          <w:lang w:val="en-GB"/>
        </w:rPr>
        <w:t>’</w:t>
      </w:r>
      <w:r>
        <w:rPr>
          <w:lang w:val="en-GB"/>
        </w:rPr>
        <w:t xml:space="preserve"> experience </w:t>
      </w:r>
      <w:r w:rsidRPr="00BF130F">
        <w:rPr>
          <w:lang w:val="en-GB"/>
        </w:rPr>
        <w:t xml:space="preserve">in electronics </w:t>
      </w:r>
      <w:r w:rsidR="00F66237">
        <w:rPr>
          <w:lang w:val="en-GB"/>
        </w:rPr>
        <w:t>or</w:t>
      </w:r>
      <w:r w:rsidRPr="00BF130F">
        <w:rPr>
          <w:lang w:val="en-GB"/>
        </w:rPr>
        <w:t xml:space="preserve"> microelectronics design</w:t>
      </w:r>
      <w:r>
        <w:rPr>
          <w:lang w:val="en-GB"/>
        </w:rPr>
        <w:t xml:space="preserve">, preferably for high volume consumer applications </w:t>
      </w:r>
    </w:p>
    <w:p w14:paraId="59F8E092" w14:textId="3A9CEBCE" w:rsidR="003631DD" w:rsidRDefault="009E4DB2" w:rsidP="009E4DB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Analog circuit and subsystem analy</w:t>
      </w:r>
      <w:r w:rsidR="00381CB9">
        <w:rPr>
          <w:lang w:val="en-GB"/>
        </w:rPr>
        <w:t>s</w:t>
      </w:r>
      <w:r>
        <w:rPr>
          <w:lang w:val="en-GB"/>
        </w:rPr>
        <w:t>is, design and simulation</w:t>
      </w:r>
    </w:p>
    <w:p w14:paraId="06CEFC7B" w14:textId="42D25FE5" w:rsidR="009E4DB2" w:rsidRPr="00BF130F" w:rsidRDefault="00F66237" w:rsidP="009E4DB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Use of </w:t>
      </w:r>
      <w:r w:rsidR="009E4DB2">
        <w:rPr>
          <w:lang w:val="en-GB"/>
        </w:rPr>
        <w:t xml:space="preserve">CAD and </w:t>
      </w:r>
      <w:r w:rsidR="009E4DB2" w:rsidRPr="00BF130F">
        <w:rPr>
          <w:lang w:val="en-GB"/>
        </w:rPr>
        <w:t>simulation software</w:t>
      </w:r>
      <w:r w:rsidR="009E4DB2">
        <w:rPr>
          <w:lang w:val="en-GB"/>
        </w:rPr>
        <w:t xml:space="preserve"> (e.g. </w:t>
      </w:r>
      <w:proofErr w:type="spellStart"/>
      <w:r w:rsidR="009E4DB2">
        <w:rPr>
          <w:lang w:val="en-GB"/>
        </w:rPr>
        <w:t>Altium</w:t>
      </w:r>
      <w:proofErr w:type="spellEnd"/>
      <w:r w:rsidR="009E4DB2">
        <w:rPr>
          <w:lang w:val="en-GB"/>
        </w:rPr>
        <w:t>, LTSPICE, Cadence Allegro)</w:t>
      </w:r>
      <w:r w:rsidR="009E4DB2" w:rsidRPr="00BF130F">
        <w:rPr>
          <w:lang w:val="en-GB"/>
        </w:rPr>
        <w:t xml:space="preserve"> </w:t>
      </w:r>
    </w:p>
    <w:p w14:paraId="3B17456B" w14:textId="5F6F2148" w:rsidR="009E4DB2" w:rsidRDefault="00F66237" w:rsidP="009E4DB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Use of </w:t>
      </w:r>
      <w:r w:rsidR="009E4DB2">
        <w:rPr>
          <w:lang w:val="en-GB"/>
        </w:rPr>
        <w:t>standard laboratory T&amp;M equipment for desig</w:t>
      </w:r>
      <w:r>
        <w:rPr>
          <w:lang w:val="en-GB"/>
        </w:rPr>
        <w:t>n evaluation &amp; characterisation</w:t>
      </w:r>
    </w:p>
    <w:p w14:paraId="61C11712" w14:textId="544F8F1D" w:rsidR="009E4DB2" w:rsidRDefault="009E4DB2" w:rsidP="009E4DB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addition to the above a strong understanding in the following areas would be beneficial</w:t>
      </w:r>
    </w:p>
    <w:p w14:paraId="191CD0A0" w14:textId="721DDF9F" w:rsidR="009E4DB2" w:rsidRDefault="00C92396" w:rsidP="009E4DB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Optimising p</w:t>
      </w:r>
      <w:r w:rsidR="009E4DB2">
        <w:rPr>
          <w:lang w:val="en-GB"/>
        </w:rPr>
        <w:t>hysical design</w:t>
      </w:r>
      <w:r>
        <w:rPr>
          <w:lang w:val="en-GB"/>
        </w:rPr>
        <w:t>s</w:t>
      </w:r>
      <w:r w:rsidR="009E4DB2">
        <w:rPr>
          <w:lang w:val="en-GB"/>
        </w:rPr>
        <w:t xml:space="preserve"> (e.g. PCB layout</w:t>
      </w:r>
      <w:r>
        <w:rPr>
          <w:lang w:val="en-GB"/>
        </w:rPr>
        <w:t>s</w:t>
      </w:r>
      <w:r w:rsidR="009E4DB2">
        <w:rPr>
          <w:lang w:val="en-GB"/>
        </w:rPr>
        <w:t xml:space="preserve">) for high precision </w:t>
      </w:r>
      <w:proofErr w:type="spellStart"/>
      <w:r w:rsidR="009E4DB2">
        <w:rPr>
          <w:lang w:val="en-GB"/>
        </w:rPr>
        <w:t>analog</w:t>
      </w:r>
      <w:proofErr w:type="spellEnd"/>
      <w:r w:rsidR="009E4DB2">
        <w:rPr>
          <w:lang w:val="en-GB"/>
        </w:rPr>
        <w:t xml:space="preserve"> </w:t>
      </w:r>
      <w:r w:rsidR="00A00B96">
        <w:rPr>
          <w:lang w:val="en-GB"/>
        </w:rPr>
        <w:t>applications</w:t>
      </w:r>
    </w:p>
    <w:p w14:paraId="0C1E752A" w14:textId="7F18D10B" w:rsidR="003631DD" w:rsidRPr="00F66237" w:rsidRDefault="00B12941" w:rsidP="003631D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Fine-line or high density </w:t>
      </w:r>
      <w:r w:rsidR="009E4DB2">
        <w:rPr>
          <w:lang w:val="en-GB"/>
        </w:rPr>
        <w:t xml:space="preserve">PCB technologies </w:t>
      </w:r>
      <w:r w:rsidR="00F66237">
        <w:rPr>
          <w:lang w:val="en-GB"/>
        </w:rPr>
        <w:t>for microelectronic applications</w:t>
      </w:r>
    </w:p>
    <w:p w14:paraId="062C6E0F" w14:textId="77777777" w:rsidR="00F66237" w:rsidRDefault="00F66237" w:rsidP="00F66237">
      <w:pPr>
        <w:rPr>
          <w:lang w:val="en-GB"/>
        </w:rPr>
      </w:pPr>
      <w:r w:rsidRPr="00BF130F">
        <w:rPr>
          <w:lang w:val="en-GB"/>
        </w:rPr>
        <w:t xml:space="preserve">Education: </w:t>
      </w:r>
    </w:p>
    <w:p w14:paraId="7186D777" w14:textId="1E6AAE6A" w:rsidR="00F66237" w:rsidRPr="00BF130F" w:rsidRDefault="00F66237" w:rsidP="00F66237">
      <w:pPr>
        <w:pStyle w:val="ListParagraph"/>
        <w:numPr>
          <w:ilvl w:val="0"/>
          <w:numId w:val="4"/>
        </w:numPr>
        <w:rPr>
          <w:lang w:val="en-GB"/>
        </w:rPr>
      </w:pPr>
      <w:r w:rsidRPr="00BF130F">
        <w:rPr>
          <w:lang w:val="en-GB"/>
        </w:rPr>
        <w:t>Degree in Engineering, Electronics or related subjects</w:t>
      </w:r>
      <w:r>
        <w:rPr>
          <w:lang w:val="en-GB"/>
        </w:rPr>
        <w:t xml:space="preserve"> (upper second class or equivalent)</w:t>
      </w:r>
    </w:p>
    <w:p w14:paraId="5D04DBE7" w14:textId="77777777" w:rsidR="00F66237" w:rsidRPr="00BF130F" w:rsidRDefault="00F66237" w:rsidP="00F66237">
      <w:pPr>
        <w:pStyle w:val="ListParagraph"/>
        <w:numPr>
          <w:ilvl w:val="0"/>
          <w:numId w:val="4"/>
        </w:numPr>
        <w:rPr>
          <w:lang w:val="en-GB"/>
        </w:rPr>
      </w:pPr>
      <w:r w:rsidRPr="00BF130F">
        <w:rPr>
          <w:lang w:val="en-GB"/>
        </w:rPr>
        <w:t>Alternative qualifications may be considered based on experience</w:t>
      </w:r>
    </w:p>
    <w:p w14:paraId="1E750782" w14:textId="77777777" w:rsidR="00F66237" w:rsidRPr="00BF130F" w:rsidRDefault="00F66237" w:rsidP="00F66237">
      <w:pPr>
        <w:rPr>
          <w:lang w:val="en-GB"/>
        </w:rPr>
      </w:pPr>
      <w:r>
        <w:rPr>
          <w:lang w:val="en-GB"/>
        </w:rPr>
        <w:t xml:space="preserve">Personal </w:t>
      </w:r>
      <w:r w:rsidRPr="00BF130F">
        <w:rPr>
          <w:lang w:val="en-GB"/>
        </w:rPr>
        <w:t>capabilities:</w:t>
      </w:r>
    </w:p>
    <w:p w14:paraId="025F0D47" w14:textId="138D0B0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Pr="00BF130F">
        <w:rPr>
          <w:lang w:val="en-GB"/>
        </w:rPr>
        <w:t>assion</w:t>
      </w:r>
      <w:r>
        <w:rPr>
          <w:lang w:val="en-GB"/>
        </w:rPr>
        <w:t>ate</w:t>
      </w:r>
      <w:r w:rsidRPr="00BF130F">
        <w:rPr>
          <w:lang w:val="en-GB"/>
        </w:rPr>
        <w:t xml:space="preserve"> for electronics and </w:t>
      </w:r>
      <w:r>
        <w:rPr>
          <w:lang w:val="en-GB"/>
        </w:rPr>
        <w:t xml:space="preserve">best-in-class </w:t>
      </w:r>
      <w:r w:rsidRPr="00BF130F">
        <w:rPr>
          <w:lang w:val="en-GB"/>
        </w:rPr>
        <w:t>product development</w:t>
      </w:r>
    </w:p>
    <w:p w14:paraId="0AADD0DC" w14:textId="2313229A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</w:t>
      </w:r>
      <w:r w:rsidRPr="00BF130F">
        <w:rPr>
          <w:lang w:val="en-GB"/>
        </w:rPr>
        <w:t>anage</w:t>
      </w:r>
      <w:r>
        <w:rPr>
          <w:lang w:val="en-GB"/>
        </w:rPr>
        <w:t>s</w:t>
      </w:r>
      <w:r w:rsidRPr="00BF130F">
        <w:rPr>
          <w:lang w:val="en-GB"/>
        </w:rPr>
        <w:t xml:space="preserve"> time and priorities to support </w:t>
      </w:r>
      <w:r>
        <w:rPr>
          <w:lang w:val="en-GB"/>
        </w:rPr>
        <w:t>multiple</w:t>
      </w:r>
      <w:r w:rsidRPr="00BF130F">
        <w:rPr>
          <w:lang w:val="en-GB"/>
        </w:rPr>
        <w:t xml:space="preserve"> projects</w:t>
      </w:r>
      <w:r w:rsidR="0064777C">
        <w:rPr>
          <w:lang w:val="en-GB"/>
        </w:rPr>
        <w:t xml:space="preserve"> and deliver on-time</w:t>
      </w:r>
    </w:p>
    <w:p w14:paraId="269F0F6B" w14:textId="1C2E123F" w:rsidR="00F66237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Pr="00BF130F">
        <w:rPr>
          <w:lang w:val="en-GB"/>
        </w:rPr>
        <w:t xml:space="preserve">ork </w:t>
      </w:r>
      <w:r w:rsidR="0064777C">
        <w:rPr>
          <w:lang w:val="en-GB"/>
        </w:rPr>
        <w:t xml:space="preserve">effectively both </w:t>
      </w:r>
      <w:r w:rsidRPr="00BF130F">
        <w:rPr>
          <w:lang w:val="en-GB"/>
        </w:rPr>
        <w:t>independently</w:t>
      </w:r>
      <w:r>
        <w:rPr>
          <w:lang w:val="en-GB"/>
        </w:rPr>
        <w:t xml:space="preserve"> </w:t>
      </w:r>
      <w:r w:rsidR="0064777C">
        <w:rPr>
          <w:lang w:val="en-GB"/>
        </w:rPr>
        <w:t xml:space="preserve">and </w:t>
      </w:r>
      <w:r>
        <w:rPr>
          <w:lang w:val="en-GB"/>
        </w:rPr>
        <w:t>as part of a team</w:t>
      </w:r>
    </w:p>
    <w:p w14:paraId="2E844BAC" w14:textId="7777777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 w:rsidRPr="00BF130F">
        <w:rPr>
          <w:lang w:val="en-GB"/>
        </w:rPr>
        <w:t>Flexible to work on new projects and in new areas of the business as required</w:t>
      </w:r>
    </w:p>
    <w:p w14:paraId="2457D2BD" w14:textId="7777777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 w:rsidRPr="00BF130F">
        <w:rPr>
          <w:lang w:val="en-GB"/>
        </w:rPr>
        <w:t>Enjoy</w:t>
      </w:r>
      <w:r>
        <w:rPr>
          <w:lang w:val="en-GB"/>
        </w:rPr>
        <w:t>s</w:t>
      </w:r>
      <w:r w:rsidRPr="00BF130F">
        <w:rPr>
          <w:lang w:val="en-GB"/>
        </w:rPr>
        <w:t xml:space="preserve"> responsibility for a diverse portfolio of projects and assignments</w:t>
      </w:r>
    </w:p>
    <w:p w14:paraId="6911940A" w14:textId="16DCA453" w:rsidR="00B12941" w:rsidRPr="00B12941" w:rsidRDefault="00B12941" w:rsidP="00B05897">
      <w:pPr>
        <w:tabs>
          <w:tab w:val="left" w:pos="2552"/>
        </w:tabs>
        <w:ind w:left="360"/>
        <w:rPr>
          <w:lang w:val="en-GB"/>
        </w:rPr>
      </w:pPr>
      <w:r w:rsidRPr="00B12941">
        <w:rPr>
          <w:lang w:val="en-GB"/>
        </w:rPr>
        <w:t>Salary:</w:t>
      </w:r>
      <w:r w:rsidRPr="00B12941">
        <w:rPr>
          <w:lang w:val="en-GB"/>
        </w:rPr>
        <w:tab/>
        <w:t>Negotiable</w:t>
      </w:r>
      <w:r w:rsidR="00B05897">
        <w:rPr>
          <w:lang w:val="en-GB"/>
        </w:rPr>
        <w:br/>
      </w:r>
      <w:r w:rsidRPr="00B12941">
        <w:rPr>
          <w:lang w:val="en-GB"/>
        </w:rPr>
        <w:t>Work place:</w:t>
      </w:r>
      <w:r w:rsidRPr="00B12941">
        <w:rPr>
          <w:lang w:val="en-GB"/>
        </w:rPr>
        <w:tab/>
      </w:r>
      <w:r>
        <w:rPr>
          <w:lang w:val="en-GB"/>
        </w:rPr>
        <w:t>Farnborough Area, Hampshire</w:t>
      </w:r>
      <w:r w:rsidRPr="00B12941">
        <w:rPr>
          <w:lang w:val="en-GB"/>
        </w:rPr>
        <w:t>, UK</w:t>
      </w:r>
      <w:r w:rsidR="00B05897">
        <w:rPr>
          <w:lang w:val="en-GB"/>
        </w:rPr>
        <w:br/>
      </w:r>
      <w:r w:rsidRPr="00B12941">
        <w:rPr>
          <w:lang w:val="en-GB"/>
        </w:rPr>
        <w:t>Travel activity:</w:t>
      </w:r>
      <w:r w:rsidRPr="00B12941">
        <w:rPr>
          <w:lang w:val="en-GB"/>
        </w:rPr>
        <w:tab/>
      </w:r>
      <w:r>
        <w:rPr>
          <w:lang w:val="en-GB"/>
        </w:rPr>
        <w:t>I</w:t>
      </w:r>
      <w:r w:rsidRPr="00B12941">
        <w:rPr>
          <w:lang w:val="en-GB"/>
        </w:rPr>
        <w:t>nternational travel required</w:t>
      </w:r>
      <w:r w:rsidR="00B05897">
        <w:rPr>
          <w:lang w:val="en-GB"/>
        </w:rPr>
        <w:br/>
      </w:r>
      <w:r w:rsidRPr="00B12941">
        <w:rPr>
          <w:lang w:val="en-GB"/>
        </w:rPr>
        <w:t>Web site:</w:t>
      </w:r>
      <w:r w:rsidRPr="00B12941">
        <w:rPr>
          <w:lang w:val="en-GB"/>
        </w:rPr>
        <w:tab/>
      </w:r>
      <w:hyperlink r:id="rId6" w:history="1">
        <w:r w:rsidR="00B05897" w:rsidRPr="00136D07">
          <w:rPr>
            <w:rStyle w:val="Hyperlink"/>
            <w:lang w:val="en-GB"/>
          </w:rPr>
          <w:t>www.idex.no</w:t>
        </w:r>
      </w:hyperlink>
      <w:r w:rsidR="00B05897">
        <w:rPr>
          <w:lang w:val="en-GB"/>
        </w:rPr>
        <w:br/>
      </w:r>
      <w:r w:rsidRPr="00B12941">
        <w:rPr>
          <w:lang w:val="en-GB"/>
        </w:rPr>
        <w:t>Contact:</w:t>
      </w:r>
      <w:r w:rsidRPr="00B12941">
        <w:rPr>
          <w:lang w:val="en-GB"/>
        </w:rPr>
        <w:tab/>
      </w:r>
      <w:hyperlink r:id="rId7" w:history="1">
        <w:proofErr w:type="gramStart"/>
        <w:r w:rsidR="00475CD2">
          <w:rPr>
            <w:rStyle w:val="Hyperlink"/>
            <w:lang w:val="en-GB"/>
          </w:rPr>
          <w:t>careers[</w:t>
        </w:r>
        <w:proofErr w:type="gramEnd"/>
        <w:r w:rsidR="00475CD2">
          <w:rPr>
            <w:rStyle w:val="Hyperlink"/>
            <w:lang w:val="en-GB"/>
          </w:rPr>
          <w:t>at]</w:t>
        </w:r>
        <w:r w:rsidR="00B05897" w:rsidRPr="00136D07">
          <w:rPr>
            <w:rStyle w:val="Hyperlink"/>
            <w:lang w:val="en-GB"/>
          </w:rPr>
          <w:t>idex.no</w:t>
        </w:r>
      </w:hyperlink>
      <w:r w:rsidR="00B05897">
        <w:rPr>
          <w:lang w:val="en-GB"/>
        </w:rPr>
        <w:br/>
      </w:r>
      <w:r w:rsidRPr="00B12941">
        <w:rPr>
          <w:lang w:val="en-GB"/>
        </w:rPr>
        <w:t>Application deadline:</w:t>
      </w:r>
      <w:r w:rsidRPr="00B12941">
        <w:rPr>
          <w:lang w:val="en-GB"/>
        </w:rPr>
        <w:tab/>
      </w:r>
      <w:r w:rsidR="002A794B">
        <w:rPr>
          <w:lang w:val="en-GB"/>
        </w:rPr>
        <w:t>ASAP</w:t>
      </w:r>
    </w:p>
    <w:p w14:paraId="62692FDD" w14:textId="77777777" w:rsidR="00B12941" w:rsidRDefault="00B12941" w:rsidP="00B12941">
      <w:pPr>
        <w:ind w:left="360"/>
        <w:rPr>
          <w:lang w:val="en-GB"/>
        </w:rPr>
      </w:pPr>
      <w:r w:rsidRPr="00B12941">
        <w:rPr>
          <w:lang w:val="en-GB"/>
        </w:rPr>
        <w:t>The above role does not support any applicants who require a visa to work in the UK.</w:t>
      </w:r>
    </w:p>
    <w:p w14:paraId="25A63739" w14:textId="74A1579A" w:rsidR="00381489" w:rsidRPr="00381489" w:rsidRDefault="00381489" w:rsidP="00B12941">
      <w:pPr>
        <w:ind w:left="360"/>
        <w:rPr>
          <w:b/>
          <w:i/>
          <w:lang w:val="en-GB"/>
        </w:rPr>
      </w:pPr>
      <w:r w:rsidRPr="00381489">
        <w:rPr>
          <w:b/>
          <w:i/>
          <w:lang w:val="en-GB"/>
        </w:rPr>
        <w:t>Please quote the above reference number in any communication or application related to this role.</w:t>
      </w:r>
    </w:p>
    <w:sectPr w:rsidR="00381489" w:rsidRPr="00381489" w:rsidSect="00381489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10EF"/>
    <w:multiLevelType w:val="hybridMultilevel"/>
    <w:tmpl w:val="94C60C82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55C"/>
    <w:multiLevelType w:val="hybridMultilevel"/>
    <w:tmpl w:val="7AACBB68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6C62"/>
    <w:multiLevelType w:val="hybridMultilevel"/>
    <w:tmpl w:val="736EB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EBC"/>
    <w:multiLevelType w:val="hybridMultilevel"/>
    <w:tmpl w:val="C4742E0A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4171"/>
    <w:multiLevelType w:val="hybridMultilevel"/>
    <w:tmpl w:val="9F5898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F3BFC"/>
    <w:multiLevelType w:val="hybridMultilevel"/>
    <w:tmpl w:val="ED08C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F"/>
    <w:rsid w:val="00090857"/>
    <w:rsid w:val="00092998"/>
    <w:rsid w:val="000C5FBD"/>
    <w:rsid w:val="00134C42"/>
    <w:rsid w:val="001E6799"/>
    <w:rsid w:val="00263D6A"/>
    <w:rsid w:val="002748B7"/>
    <w:rsid w:val="00284112"/>
    <w:rsid w:val="002A11F1"/>
    <w:rsid w:val="002A794B"/>
    <w:rsid w:val="003631DD"/>
    <w:rsid w:val="00381489"/>
    <w:rsid w:val="00381CB9"/>
    <w:rsid w:val="003D44A1"/>
    <w:rsid w:val="00440F73"/>
    <w:rsid w:val="00443CDA"/>
    <w:rsid w:val="00446F3F"/>
    <w:rsid w:val="00475CD2"/>
    <w:rsid w:val="004D7260"/>
    <w:rsid w:val="0053227E"/>
    <w:rsid w:val="00550E86"/>
    <w:rsid w:val="005A4797"/>
    <w:rsid w:val="00602F15"/>
    <w:rsid w:val="00606E8D"/>
    <w:rsid w:val="00620488"/>
    <w:rsid w:val="006222B5"/>
    <w:rsid w:val="00640A07"/>
    <w:rsid w:val="0064777C"/>
    <w:rsid w:val="006A0EA6"/>
    <w:rsid w:val="006C1FA7"/>
    <w:rsid w:val="006C3111"/>
    <w:rsid w:val="00720336"/>
    <w:rsid w:val="00730CE7"/>
    <w:rsid w:val="00776985"/>
    <w:rsid w:val="00807379"/>
    <w:rsid w:val="008115A5"/>
    <w:rsid w:val="00863679"/>
    <w:rsid w:val="008D10FC"/>
    <w:rsid w:val="009371C9"/>
    <w:rsid w:val="009C4A8F"/>
    <w:rsid w:val="009E4DB2"/>
    <w:rsid w:val="00A00B96"/>
    <w:rsid w:val="00A47E6A"/>
    <w:rsid w:val="00A872B3"/>
    <w:rsid w:val="00AC691B"/>
    <w:rsid w:val="00AD1CF5"/>
    <w:rsid w:val="00AE1928"/>
    <w:rsid w:val="00B05897"/>
    <w:rsid w:val="00B12941"/>
    <w:rsid w:val="00B9538A"/>
    <w:rsid w:val="00B961DC"/>
    <w:rsid w:val="00BF130F"/>
    <w:rsid w:val="00C05C07"/>
    <w:rsid w:val="00C07267"/>
    <w:rsid w:val="00C43534"/>
    <w:rsid w:val="00C92396"/>
    <w:rsid w:val="00D17F95"/>
    <w:rsid w:val="00D72B65"/>
    <w:rsid w:val="00DA7A69"/>
    <w:rsid w:val="00E40CE4"/>
    <w:rsid w:val="00ED07AC"/>
    <w:rsid w:val="00F13E17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D6828"/>
  <w15:docId w15:val="{0F5E5A11-02D2-4441-96A3-714981A2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idex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ex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B44C-FE2A-4584-AA7C-BCF2FB1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Eaton</dc:creator>
  <cp:keywords/>
  <dc:description/>
  <cp:lastModifiedBy>Sarah Mathews</cp:lastModifiedBy>
  <cp:revision>3</cp:revision>
  <cp:lastPrinted>2016-10-03T12:31:00Z</cp:lastPrinted>
  <dcterms:created xsi:type="dcterms:W3CDTF">2017-02-22T14:20:00Z</dcterms:created>
  <dcterms:modified xsi:type="dcterms:W3CDTF">2017-02-22T14:32:00Z</dcterms:modified>
</cp:coreProperties>
</file>